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2BF7" w14:textId="6A147A08" w:rsidR="002E7AE6" w:rsidRPr="00DD71B8" w:rsidRDefault="00390CC5">
      <w:pPr>
        <w:rPr>
          <w:rFonts w:ascii="Aptos" w:hAnsi="Aptos"/>
          <w:b/>
          <w:bCs/>
          <w:sz w:val="32"/>
          <w:szCs w:val="32"/>
        </w:rPr>
      </w:pPr>
      <w:r w:rsidRPr="00DD71B8">
        <w:rPr>
          <w:rFonts w:ascii="Aptos" w:hAnsi="Aptos"/>
          <w:b/>
          <w:bCs/>
          <w:sz w:val="32"/>
          <w:szCs w:val="32"/>
        </w:rPr>
        <w:t xml:space="preserve">Ny forpligtende SKI aftale på forbrugsartikler </w:t>
      </w:r>
    </w:p>
    <w:p w14:paraId="778A0502" w14:textId="77777777" w:rsidR="00390CC5" w:rsidRPr="00390CC5" w:rsidRDefault="00390CC5">
      <w:pPr>
        <w:rPr>
          <w:rFonts w:ascii="Aptos" w:hAnsi="Aptos"/>
        </w:rPr>
      </w:pPr>
    </w:p>
    <w:p w14:paraId="1E4E95B8" w14:textId="55CC1005" w:rsidR="00390CC5" w:rsidRDefault="00390CC5">
      <w:pPr>
        <w:rPr>
          <w:rFonts w:ascii="Aptos" w:hAnsi="Aptos"/>
        </w:rPr>
      </w:pPr>
      <w:r w:rsidRPr="00390CC5">
        <w:rPr>
          <w:rFonts w:ascii="Aptos" w:hAnsi="Aptos"/>
        </w:rPr>
        <w:t>Pr. 8. juli 2024 træder en ny aftale på forbrugsartikler i kraft.</w:t>
      </w:r>
      <w:r w:rsidR="00DD71B8">
        <w:rPr>
          <w:rFonts w:ascii="Aptos" w:hAnsi="Aptos"/>
        </w:rPr>
        <w:t xml:space="preserve"> Leverandøren er stadig </w:t>
      </w:r>
      <w:proofErr w:type="spellStart"/>
      <w:r w:rsidR="00DD71B8">
        <w:rPr>
          <w:rFonts w:ascii="Aptos" w:hAnsi="Aptos"/>
        </w:rPr>
        <w:t>Abena</w:t>
      </w:r>
      <w:proofErr w:type="spellEnd"/>
      <w:r w:rsidR="00DD71B8">
        <w:rPr>
          <w:rFonts w:ascii="Aptos" w:hAnsi="Aptos"/>
        </w:rPr>
        <w:t xml:space="preserve"> og I skal fortsætte med at bestille varer på den måde som I plejer. </w:t>
      </w:r>
    </w:p>
    <w:p w14:paraId="6AE60BE8" w14:textId="30F80AEA" w:rsidR="00DD71B8" w:rsidRPr="00390CC5" w:rsidRDefault="00DD71B8">
      <w:pPr>
        <w:rPr>
          <w:rFonts w:ascii="Aptos" w:hAnsi="Aptos"/>
        </w:rPr>
      </w:pPr>
      <w:r>
        <w:rPr>
          <w:rFonts w:ascii="Aptos" w:hAnsi="Aptos"/>
        </w:rPr>
        <w:t xml:space="preserve">Aftalen indeholder de samme hovedproduktgrupper som på nuværende, dog kan sortimentet have ændret sig på nogen varelinjer. </w:t>
      </w:r>
    </w:p>
    <w:p w14:paraId="61008BCD" w14:textId="14AB113C" w:rsidR="00390CC5" w:rsidRPr="00390CC5" w:rsidRDefault="00390CC5">
      <w:pPr>
        <w:rPr>
          <w:rFonts w:ascii="Aptos" w:hAnsi="Aptos"/>
        </w:rPr>
      </w:pPr>
      <w:r w:rsidRPr="00390CC5">
        <w:rPr>
          <w:rFonts w:ascii="Aptos" w:hAnsi="Aptos"/>
        </w:rPr>
        <w:t>Aftalen indeholder følgende hovedproduktgrupper, fordelt på 3 delaftaler</w:t>
      </w:r>
      <w:r w:rsidR="00DD71B8">
        <w:rPr>
          <w:rFonts w:ascii="Aptos" w:hAnsi="Aptos"/>
        </w:rPr>
        <w:t>, hvor delaftale 2 og 3 indeholder samme produkter</w:t>
      </w:r>
      <w:r w:rsidRPr="00390CC5">
        <w:rPr>
          <w:rFonts w:ascii="Aptos" w:hAnsi="Aptos"/>
        </w:rPr>
        <w:t xml:space="preserve">: </w:t>
      </w:r>
    </w:p>
    <w:p w14:paraId="56ACA0F7" w14:textId="77777777" w:rsidR="00390CC5" w:rsidRPr="00390CC5" w:rsidRDefault="00390CC5" w:rsidP="00390CC5">
      <w:pPr>
        <w:rPr>
          <w:rFonts w:ascii="Aptos" w:hAnsi="Aptos"/>
          <w:b/>
          <w:bCs/>
          <w:color w:val="000000" w:themeColor="text1"/>
        </w:rPr>
      </w:pPr>
      <w:r w:rsidRPr="00390CC5">
        <w:rPr>
          <w:rFonts w:ascii="Aptos" w:hAnsi="Aptos"/>
          <w:b/>
          <w:bCs/>
          <w:color w:val="000000" w:themeColor="text1"/>
        </w:rPr>
        <w:t xml:space="preserve">Delaftale 1 (hele landet):  </w:t>
      </w:r>
    </w:p>
    <w:p w14:paraId="37A7FB3F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Borddækning og engangsartikler*</w:t>
      </w:r>
    </w:p>
    <w:p w14:paraId="425E7FB8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Fødevareemballage</w:t>
      </w:r>
    </w:p>
    <w:p w14:paraId="3E569BE6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Handsker</w:t>
      </w:r>
    </w:p>
    <w:p w14:paraId="1BA7892B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Værnemidler og beskyttelsesudstyr</w:t>
      </w:r>
    </w:p>
    <w:p w14:paraId="0545FC75" w14:textId="77777777" w:rsidR="00390CC5" w:rsidRPr="00390CC5" w:rsidRDefault="00390CC5" w:rsidP="00390CC5">
      <w:pPr>
        <w:pStyle w:val="Punktlisteudenluft"/>
        <w:numPr>
          <w:ilvl w:val="0"/>
          <w:numId w:val="0"/>
        </w:numPr>
        <w:ind w:left="284"/>
        <w:rPr>
          <w:rFonts w:ascii="Aptos" w:hAnsi="Aptos"/>
        </w:rPr>
      </w:pPr>
    </w:p>
    <w:p w14:paraId="68F2D311" w14:textId="77777777" w:rsidR="00390CC5" w:rsidRPr="00390CC5" w:rsidRDefault="00390CC5" w:rsidP="00390CC5">
      <w:pPr>
        <w:rPr>
          <w:rFonts w:ascii="Aptos" w:hAnsi="Aptos"/>
          <w:b/>
          <w:bCs/>
          <w:color w:val="000000" w:themeColor="text1"/>
        </w:rPr>
      </w:pPr>
      <w:r w:rsidRPr="00390CC5">
        <w:rPr>
          <w:rFonts w:ascii="Aptos" w:hAnsi="Aptos"/>
          <w:b/>
          <w:bCs/>
          <w:color w:val="000000" w:themeColor="text1"/>
        </w:rPr>
        <w:t xml:space="preserve">Delaftale 2 (øst): </w:t>
      </w:r>
    </w:p>
    <w:p w14:paraId="469826B7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Aftørrings- og lejepapir</w:t>
      </w:r>
    </w:p>
    <w:p w14:paraId="561217C4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Personlig pleje og hygiejne</w:t>
      </w:r>
    </w:p>
    <w:p w14:paraId="0F269984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Rengøringskemi</w:t>
      </w:r>
    </w:p>
    <w:p w14:paraId="56DC123A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Rengøringsrekvisitter</w:t>
      </w:r>
    </w:p>
    <w:p w14:paraId="53B41A87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Rengøringsmaskiner</w:t>
      </w:r>
    </w:p>
    <w:p w14:paraId="3F6A969E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Rengøringsvogne</w:t>
      </w:r>
    </w:p>
    <w:p w14:paraId="7721029D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Poser og sække</w:t>
      </w:r>
    </w:p>
    <w:p w14:paraId="486E2B5C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Affaldssortering (indendørs)</w:t>
      </w:r>
    </w:p>
    <w:p w14:paraId="458238AC" w14:textId="77777777" w:rsidR="00390CC5" w:rsidRPr="00390CC5" w:rsidRDefault="00390CC5" w:rsidP="00390CC5">
      <w:pPr>
        <w:rPr>
          <w:rFonts w:ascii="Aptos" w:hAnsi="Aptos"/>
          <w:b/>
          <w:bCs/>
          <w:color w:val="FFC000" w:themeColor="accent4"/>
        </w:rPr>
      </w:pPr>
    </w:p>
    <w:p w14:paraId="38B9F4B9" w14:textId="4192B231" w:rsidR="00390CC5" w:rsidRDefault="00390CC5" w:rsidP="00390CC5">
      <w:pPr>
        <w:rPr>
          <w:rFonts w:ascii="Aptos" w:hAnsi="Aptos"/>
          <w:b/>
          <w:bCs/>
          <w:color w:val="000000" w:themeColor="text1"/>
        </w:rPr>
      </w:pPr>
      <w:r w:rsidRPr="00390CC5">
        <w:rPr>
          <w:rFonts w:ascii="Aptos" w:hAnsi="Aptos"/>
          <w:b/>
          <w:bCs/>
          <w:color w:val="000000" w:themeColor="text1"/>
        </w:rPr>
        <w:t xml:space="preserve">Delaftale 3 (vest):  </w:t>
      </w:r>
    </w:p>
    <w:p w14:paraId="12A1AC83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Aftørrings- og lejepapir</w:t>
      </w:r>
    </w:p>
    <w:p w14:paraId="5F63E046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Personlig pleje og hygiejne</w:t>
      </w:r>
    </w:p>
    <w:p w14:paraId="159FD099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Rengøringskemi</w:t>
      </w:r>
    </w:p>
    <w:p w14:paraId="2F123807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Rengøringsrekvisitter</w:t>
      </w:r>
    </w:p>
    <w:p w14:paraId="68FC3217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Rengøringsmaskiner</w:t>
      </w:r>
    </w:p>
    <w:p w14:paraId="2E1A9C7C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Rengøringsvogne</w:t>
      </w:r>
    </w:p>
    <w:p w14:paraId="4DF20BC0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Poser og sække</w:t>
      </w:r>
    </w:p>
    <w:p w14:paraId="59B9A242" w14:textId="77777777" w:rsidR="00390CC5" w:rsidRPr="00390CC5" w:rsidRDefault="00390CC5" w:rsidP="00390CC5">
      <w:pPr>
        <w:pStyle w:val="Punktlisteudenluft"/>
        <w:tabs>
          <w:tab w:val="clear" w:pos="360"/>
          <w:tab w:val="num" w:pos="284"/>
        </w:tabs>
        <w:ind w:left="284" w:hanging="284"/>
        <w:rPr>
          <w:rFonts w:ascii="Aptos" w:hAnsi="Aptos"/>
        </w:rPr>
      </w:pPr>
      <w:r w:rsidRPr="00390CC5">
        <w:rPr>
          <w:rFonts w:ascii="Aptos" w:hAnsi="Aptos"/>
        </w:rPr>
        <w:t>Affaldssortering (indendørs)</w:t>
      </w:r>
    </w:p>
    <w:p w14:paraId="17FE8BF0" w14:textId="77777777" w:rsidR="00390CC5" w:rsidRDefault="00390CC5">
      <w:pPr>
        <w:rPr>
          <w:rFonts w:ascii="Aptos" w:hAnsi="Aptos"/>
        </w:rPr>
      </w:pPr>
    </w:p>
    <w:p w14:paraId="11BB31C5" w14:textId="77777777" w:rsidR="00DD71B8" w:rsidRPr="00DD71B8" w:rsidRDefault="00DD71B8" w:rsidP="00DD71B8">
      <w:pPr>
        <w:pStyle w:val="Overskrift1"/>
        <w:rPr>
          <w:rFonts w:ascii="Aptos" w:hAnsi="Aptos"/>
          <w:b/>
          <w:bCs/>
          <w:sz w:val="22"/>
          <w:szCs w:val="22"/>
        </w:rPr>
      </w:pPr>
      <w:bookmarkStart w:id="0" w:name="_Toc169447416"/>
      <w:r w:rsidRPr="00DD71B8">
        <w:rPr>
          <w:rFonts w:ascii="Aptos" w:hAnsi="Aptos"/>
          <w:b/>
          <w:bCs/>
          <w:sz w:val="22"/>
          <w:szCs w:val="22"/>
        </w:rPr>
        <w:t>Minimumsordre</w:t>
      </w:r>
      <w:bookmarkEnd w:id="0"/>
    </w:p>
    <w:p w14:paraId="55710943" w14:textId="77777777" w:rsidR="00DD71B8" w:rsidRPr="00DD71B8" w:rsidRDefault="00DD71B8" w:rsidP="00DD71B8">
      <w:pPr>
        <w:rPr>
          <w:rFonts w:ascii="Aptos" w:hAnsi="Aptos"/>
        </w:rPr>
      </w:pPr>
      <w:r w:rsidRPr="00DD71B8">
        <w:rPr>
          <w:rFonts w:ascii="Aptos" w:hAnsi="Aptos"/>
        </w:rPr>
        <w:t>Ved ordre under 200 kr. ekskl. moms pr. delaftale kan leverandøren pålægge dig et leveringsgebyr på 95 kr.</w:t>
      </w:r>
    </w:p>
    <w:p w14:paraId="62FE885A" w14:textId="77777777" w:rsidR="00DD71B8" w:rsidRPr="00390CC5" w:rsidRDefault="00DD71B8">
      <w:pPr>
        <w:rPr>
          <w:rFonts w:ascii="Aptos" w:hAnsi="Aptos"/>
        </w:rPr>
      </w:pPr>
    </w:p>
    <w:sectPr w:rsidR="00DD71B8" w:rsidRPr="00390C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102"/>
    <w:multiLevelType w:val="hybridMultilevel"/>
    <w:tmpl w:val="70BEB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38D8"/>
    <w:multiLevelType w:val="multilevel"/>
    <w:tmpl w:val="CAEEB7DE"/>
    <w:lvl w:ilvl="0">
      <w:start w:val="1"/>
      <w:numFmt w:val="bullet"/>
      <w:pStyle w:val="Punktlisteudenluf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6F748A"/>
      </w:rPr>
    </w:lvl>
    <w:lvl w:ilvl="1">
      <w:start w:val="1"/>
      <w:numFmt w:val="bullet"/>
      <w:pStyle w:val="Punktlisteniv2udenluf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olor w:val="E7E6E6" w:themeColor="background2"/>
        <w:position w:val="3"/>
        <w:sz w:val="20"/>
        <w:szCs w:val="20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788881">
    <w:abstractNumId w:val="1"/>
  </w:num>
  <w:num w:numId="2" w16cid:durableId="44107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C5"/>
    <w:rsid w:val="002242FE"/>
    <w:rsid w:val="002E7AE6"/>
    <w:rsid w:val="00390CC5"/>
    <w:rsid w:val="00841805"/>
    <w:rsid w:val="00DD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73FE"/>
  <w15:chartTrackingRefBased/>
  <w15:docId w15:val="{6C126BD8-2601-4CD7-99AA-167979EB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05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2242FE"/>
    <w:pPr>
      <w:keepNext/>
      <w:keepLines/>
      <w:spacing w:before="240" w:after="0"/>
      <w:outlineLvl w:val="0"/>
    </w:pPr>
    <w:rPr>
      <w:rFonts w:eastAsiaTheme="majorEastAsia" w:cs="Arial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2242FE"/>
    <w:rPr>
      <w:rFonts w:ascii="Arial" w:eastAsiaTheme="majorEastAsia" w:hAnsi="Arial" w:cs="Arial"/>
      <w:sz w:val="28"/>
      <w:szCs w:val="28"/>
    </w:rPr>
  </w:style>
  <w:style w:type="paragraph" w:customStyle="1" w:styleId="Punktlisteudenluft">
    <w:name w:val="Punktliste uden luft"/>
    <w:basedOn w:val="Listeafsnit"/>
    <w:uiPriority w:val="10"/>
    <w:qFormat/>
    <w:rsid w:val="00390CC5"/>
    <w:pPr>
      <w:numPr>
        <w:numId w:val="1"/>
      </w:numPr>
      <w:tabs>
        <w:tab w:val="clear" w:pos="284"/>
        <w:tab w:val="num" w:pos="360"/>
      </w:tabs>
      <w:spacing w:after="0" w:line="260" w:lineRule="atLeast"/>
      <w:ind w:left="720" w:firstLine="0"/>
      <w:contextualSpacing w:val="0"/>
    </w:pPr>
    <w:rPr>
      <w:rFonts w:asciiTheme="minorHAnsi" w:eastAsia="Times New Roman" w:hAnsiTheme="minorHAnsi" w:cs="Times New Roman"/>
      <w:color w:val="000000" w:themeColor="text1"/>
      <w:szCs w:val="20"/>
      <w:lang w:eastAsia="da-DK"/>
    </w:rPr>
  </w:style>
  <w:style w:type="paragraph" w:customStyle="1" w:styleId="Punktlisteniv2udenluft">
    <w:name w:val="Punktliste niv. 2 uden luft"/>
    <w:basedOn w:val="Normal"/>
    <w:uiPriority w:val="9"/>
    <w:semiHidden/>
    <w:qFormat/>
    <w:rsid w:val="00390CC5"/>
    <w:pPr>
      <w:numPr>
        <w:ilvl w:val="1"/>
        <w:numId w:val="1"/>
      </w:numPr>
      <w:spacing w:after="0" w:line="260" w:lineRule="atLeast"/>
    </w:pPr>
    <w:rPr>
      <w:rFonts w:asciiTheme="minorHAnsi" w:eastAsia="Times New Roman" w:hAnsiTheme="minorHAnsi" w:cs="Times New Roman"/>
      <w:color w:val="000000" w:themeColor="text1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390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Indkøb Bruger 3</dc:creator>
  <cp:keywords/>
  <dc:description/>
  <cp:lastModifiedBy>Indkøb Bruger 3</cp:lastModifiedBy>
  <cp:revision>1</cp:revision>
  <dcterms:created xsi:type="dcterms:W3CDTF">2024-06-28T06:11:00Z</dcterms:created>
  <dcterms:modified xsi:type="dcterms:W3CDTF">2024-06-28T06:26:00Z</dcterms:modified>
</cp:coreProperties>
</file>