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5B3" w:rsidRDefault="002E35B3" w:rsidP="002E35B3"/>
    <w:p w:rsidR="002E35B3" w:rsidRPr="002E35B3" w:rsidRDefault="002E35B3" w:rsidP="002E35B3">
      <w:pPr>
        <w:rPr>
          <w:b/>
        </w:rPr>
      </w:pPr>
      <w:r w:rsidRPr="002E35B3">
        <w:rPr>
          <w:b/>
        </w:rPr>
        <w:t>Sikkerhedsrundering</w:t>
      </w:r>
    </w:p>
    <w:p w:rsidR="002E35B3" w:rsidRDefault="002E35B3" w:rsidP="002E35B3"/>
    <w:tbl>
      <w:tblPr>
        <w:tblStyle w:val="Tabel-Gitter"/>
        <w:tblW w:w="5000" w:type="pct"/>
        <w:tblLook w:val="04A0"/>
      </w:tblPr>
      <w:tblGrid>
        <w:gridCol w:w="4927"/>
        <w:gridCol w:w="4927"/>
      </w:tblGrid>
      <w:tr w:rsidR="002E35B3" w:rsidTr="008D1CBA">
        <w:tc>
          <w:tcPr>
            <w:tcW w:w="2500" w:type="pct"/>
          </w:tcPr>
          <w:p w:rsidR="002E35B3" w:rsidRDefault="002E35B3" w:rsidP="008D1CBA">
            <w:r>
              <w:t>Virksomhed:</w:t>
            </w:r>
          </w:p>
        </w:tc>
        <w:tc>
          <w:tcPr>
            <w:tcW w:w="2500" w:type="pct"/>
          </w:tcPr>
          <w:p w:rsidR="002E35B3" w:rsidRDefault="002E35B3" w:rsidP="008D1CBA">
            <w:r>
              <w:t>Afdeling:</w:t>
            </w:r>
          </w:p>
          <w:p w:rsidR="002E35B3" w:rsidRDefault="002E35B3" w:rsidP="008D1CBA"/>
        </w:tc>
      </w:tr>
      <w:tr w:rsidR="002E35B3" w:rsidTr="008D1CBA">
        <w:tc>
          <w:tcPr>
            <w:tcW w:w="2500" w:type="pct"/>
          </w:tcPr>
          <w:p w:rsidR="002E35B3" w:rsidRDefault="002E35B3" w:rsidP="008D1CBA">
            <w:r>
              <w:t>Udført af:</w:t>
            </w:r>
          </w:p>
          <w:p w:rsidR="002E35B3" w:rsidRDefault="002E35B3" w:rsidP="008D1CBA"/>
        </w:tc>
        <w:tc>
          <w:tcPr>
            <w:tcW w:w="2500" w:type="pct"/>
          </w:tcPr>
          <w:p w:rsidR="002E35B3" w:rsidRDefault="002E35B3" w:rsidP="008D1CBA">
            <w:r>
              <w:t>Dato:</w:t>
            </w:r>
          </w:p>
        </w:tc>
      </w:tr>
    </w:tbl>
    <w:p w:rsidR="002E35B3" w:rsidRDefault="002E35B3" w:rsidP="002E35B3"/>
    <w:p w:rsidR="002E35B3" w:rsidRDefault="002E35B3" w:rsidP="002E35B3"/>
    <w:tbl>
      <w:tblPr>
        <w:tblStyle w:val="Tabel-Gitter"/>
        <w:tblW w:w="5000" w:type="pct"/>
        <w:tblLook w:val="04A0"/>
      </w:tblPr>
      <w:tblGrid>
        <w:gridCol w:w="3191"/>
        <w:gridCol w:w="1456"/>
        <w:gridCol w:w="1644"/>
        <w:gridCol w:w="1182"/>
        <w:gridCol w:w="1177"/>
        <w:gridCol w:w="1204"/>
      </w:tblGrid>
      <w:tr w:rsidR="002E35B3" w:rsidTr="008D1CBA">
        <w:tc>
          <w:tcPr>
            <w:tcW w:w="1619" w:type="pct"/>
          </w:tcPr>
          <w:p w:rsidR="002E35B3" w:rsidRDefault="002E35B3" w:rsidP="008D1CBA">
            <w:pPr>
              <w:jc w:val="center"/>
            </w:pPr>
            <w:r>
              <w:t>Emne</w:t>
            </w:r>
          </w:p>
        </w:tc>
        <w:tc>
          <w:tcPr>
            <w:tcW w:w="739" w:type="pct"/>
          </w:tcPr>
          <w:p w:rsidR="002E35B3" w:rsidRDefault="002E35B3" w:rsidP="008D1CBA">
            <w:pPr>
              <w:jc w:val="center"/>
            </w:pPr>
            <w:r>
              <w:t xml:space="preserve">Emner, der skal følges op på </w:t>
            </w:r>
          </w:p>
        </w:tc>
        <w:tc>
          <w:tcPr>
            <w:tcW w:w="834" w:type="pct"/>
          </w:tcPr>
          <w:p w:rsidR="002E35B3" w:rsidRDefault="002E35B3" w:rsidP="008D1CBA">
            <w:pPr>
              <w:jc w:val="center"/>
            </w:pPr>
            <w:r>
              <w:t>Beskrivelse</w:t>
            </w:r>
          </w:p>
        </w:tc>
        <w:tc>
          <w:tcPr>
            <w:tcW w:w="600" w:type="pct"/>
          </w:tcPr>
          <w:p w:rsidR="002E35B3" w:rsidRDefault="002E35B3" w:rsidP="008D1CBA">
            <w:pPr>
              <w:jc w:val="center"/>
            </w:pPr>
            <w:r>
              <w:t>Handling</w:t>
            </w:r>
          </w:p>
        </w:tc>
        <w:tc>
          <w:tcPr>
            <w:tcW w:w="597" w:type="pct"/>
          </w:tcPr>
          <w:p w:rsidR="002E35B3" w:rsidRDefault="002E35B3" w:rsidP="008D1CBA">
            <w:pPr>
              <w:jc w:val="center"/>
            </w:pPr>
            <w:r>
              <w:t>Tidsplan</w:t>
            </w:r>
          </w:p>
        </w:tc>
        <w:tc>
          <w:tcPr>
            <w:tcW w:w="611" w:type="pct"/>
          </w:tcPr>
          <w:p w:rsidR="002E35B3" w:rsidRDefault="002E35B3" w:rsidP="008D1CBA">
            <w:pPr>
              <w:jc w:val="center"/>
            </w:pPr>
            <w:r>
              <w:t>Ansvarlig</w:t>
            </w:r>
          </w:p>
        </w:tc>
      </w:tr>
      <w:tr w:rsidR="002E35B3" w:rsidTr="008D1CBA">
        <w:trPr>
          <w:trHeight w:val="276"/>
        </w:trPr>
        <w:tc>
          <w:tcPr>
            <w:tcW w:w="1619" w:type="pct"/>
            <w:vMerge w:val="restart"/>
            <w:tcBorders>
              <w:bottom w:val="single" w:sz="4" w:space="0" w:color="auto"/>
            </w:tcBorders>
          </w:tcPr>
          <w:p w:rsidR="002E35B3" w:rsidRDefault="002E35B3" w:rsidP="008D1CBA">
            <w:pPr>
              <w:pStyle w:val="Listeafsnit"/>
              <w:numPr>
                <w:ilvl w:val="0"/>
                <w:numId w:val="1"/>
              </w:numPr>
            </w:pPr>
            <w:r>
              <w:t>Støj</w:t>
            </w:r>
          </w:p>
          <w:p w:rsidR="002E35B3" w:rsidRDefault="002E35B3" w:rsidP="008D1CBA">
            <w:pPr>
              <w:pStyle w:val="Listeafsnit"/>
              <w:numPr>
                <w:ilvl w:val="0"/>
                <w:numId w:val="1"/>
              </w:numPr>
            </w:pPr>
            <w:r>
              <w:t>Støv</w:t>
            </w:r>
          </w:p>
          <w:p w:rsidR="002E35B3" w:rsidRDefault="002E35B3" w:rsidP="008D1CBA">
            <w:pPr>
              <w:pStyle w:val="Listeafsnit"/>
              <w:numPr>
                <w:ilvl w:val="0"/>
                <w:numId w:val="1"/>
              </w:numPr>
            </w:pPr>
            <w:r>
              <w:t>Farlige stoffer/materialer</w:t>
            </w:r>
          </w:p>
          <w:p w:rsidR="002E35B3" w:rsidRDefault="002E35B3" w:rsidP="008D1CBA">
            <w:pPr>
              <w:pStyle w:val="Listeafsnit"/>
              <w:numPr>
                <w:ilvl w:val="0"/>
                <w:numId w:val="1"/>
              </w:numPr>
            </w:pPr>
            <w:r>
              <w:t>Tungt arbejde/løft</w:t>
            </w:r>
          </w:p>
          <w:p w:rsidR="002E35B3" w:rsidRDefault="002E35B3" w:rsidP="008D1CBA">
            <w:pPr>
              <w:pStyle w:val="Listeafsnit"/>
              <w:numPr>
                <w:ilvl w:val="0"/>
                <w:numId w:val="1"/>
              </w:numPr>
            </w:pPr>
            <w:r>
              <w:t>Arbejdsstillinger</w:t>
            </w:r>
          </w:p>
          <w:p w:rsidR="002E35B3" w:rsidRDefault="002E35B3" w:rsidP="008D1CBA">
            <w:pPr>
              <w:pStyle w:val="Listeafsnit"/>
              <w:numPr>
                <w:ilvl w:val="0"/>
                <w:numId w:val="1"/>
              </w:numPr>
            </w:pPr>
            <w:r>
              <w:t>Arbejdsredskaber</w:t>
            </w:r>
          </w:p>
          <w:p w:rsidR="002E35B3" w:rsidRDefault="002E35B3" w:rsidP="008D1CBA">
            <w:pPr>
              <w:pStyle w:val="Listeafsnit"/>
              <w:numPr>
                <w:ilvl w:val="0"/>
                <w:numId w:val="1"/>
              </w:numPr>
            </w:pPr>
            <w:r>
              <w:t>Maskinsikkerhed</w:t>
            </w:r>
          </w:p>
          <w:p w:rsidR="002E35B3" w:rsidRDefault="002E35B3" w:rsidP="008D1CBA">
            <w:pPr>
              <w:pStyle w:val="Listeafsnit"/>
              <w:numPr>
                <w:ilvl w:val="0"/>
                <w:numId w:val="1"/>
              </w:numPr>
            </w:pPr>
            <w:r>
              <w:t>Ulykkesfarer</w:t>
            </w:r>
          </w:p>
          <w:p w:rsidR="002E35B3" w:rsidRDefault="002E35B3" w:rsidP="008D1CBA">
            <w:pPr>
              <w:pStyle w:val="Listeafsnit"/>
              <w:numPr>
                <w:ilvl w:val="0"/>
                <w:numId w:val="1"/>
              </w:numPr>
            </w:pPr>
            <w:r>
              <w:t>Arbejdslokalers indre</w:t>
            </w:r>
            <w:r>
              <w:t>t</w:t>
            </w:r>
            <w:r>
              <w:t>ning</w:t>
            </w:r>
          </w:p>
          <w:p w:rsidR="002E35B3" w:rsidRDefault="002E35B3" w:rsidP="008D1CBA">
            <w:pPr>
              <w:pStyle w:val="Listeafsnit"/>
              <w:numPr>
                <w:ilvl w:val="0"/>
                <w:numId w:val="1"/>
              </w:numPr>
            </w:pPr>
            <w:r>
              <w:t>Velfærdsforanstaltninger</w:t>
            </w:r>
          </w:p>
          <w:p w:rsidR="002E35B3" w:rsidRDefault="002E35B3" w:rsidP="008D1CBA">
            <w:pPr>
              <w:pStyle w:val="Listeafsnit"/>
              <w:numPr>
                <w:ilvl w:val="0"/>
                <w:numId w:val="1"/>
              </w:numPr>
            </w:pPr>
            <w:r>
              <w:t>Psykisk arbejdsmiljø</w:t>
            </w:r>
          </w:p>
          <w:p w:rsidR="002E35B3" w:rsidRDefault="002E35B3" w:rsidP="008D1CBA">
            <w:pPr>
              <w:pStyle w:val="Listeafsnit"/>
              <w:numPr>
                <w:ilvl w:val="0"/>
                <w:numId w:val="1"/>
              </w:numPr>
            </w:pPr>
            <w:r>
              <w:t>Instruktion/tilsyn</w:t>
            </w:r>
          </w:p>
          <w:p w:rsidR="002E35B3" w:rsidRDefault="002E35B3" w:rsidP="008D1CBA">
            <w:pPr>
              <w:pStyle w:val="Listeafsnit"/>
              <w:numPr>
                <w:ilvl w:val="0"/>
                <w:numId w:val="1"/>
              </w:numPr>
            </w:pPr>
            <w:r>
              <w:t xml:space="preserve">Andet: </w:t>
            </w:r>
          </w:p>
          <w:p w:rsidR="002E35B3" w:rsidRDefault="002E35B3" w:rsidP="008D1CBA">
            <w:pPr>
              <w:pStyle w:val="Listeafsnit"/>
              <w:numPr>
                <w:ilvl w:val="0"/>
                <w:numId w:val="1"/>
              </w:numPr>
            </w:pPr>
            <w:r>
              <w:t>Andet:</w:t>
            </w:r>
          </w:p>
          <w:p w:rsidR="002E35B3" w:rsidRDefault="002E35B3" w:rsidP="008D1CBA">
            <w:pPr>
              <w:pStyle w:val="Listeafsnit"/>
              <w:numPr>
                <w:ilvl w:val="0"/>
                <w:numId w:val="1"/>
              </w:numPr>
            </w:pPr>
            <w:r>
              <w:t>Andet:</w:t>
            </w:r>
          </w:p>
          <w:p w:rsidR="002E35B3" w:rsidRDefault="002E35B3" w:rsidP="008D1CBA"/>
        </w:tc>
        <w:tc>
          <w:tcPr>
            <w:tcW w:w="739" w:type="pct"/>
            <w:tcBorders>
              <w:bottom w:val="single" w:sz="4" w:space="0" w:color="auto"/>
            </w:tcBorders>
          </w:tcPr>
          <w:p w:rsidR="002E35B3" w:rsidRDefault="002E35B3" w:rsidP="008D1CBA"/>
          <w:p w:rsidR="002E35B3" w:rsidRDefault="002E35B3" w:rsidP="008D1CBA"/>
          <w:p w:rsidR="002E35B3" w:rsidRDefault="002E35B3" w:rsidP="008D1CBA"/>
          <w:p w:rsidR="002E35B3" w:rsidRDefault="002E35B3" w:rsidP="008D1CBA"/>
          <w:p w:rsidR="002E35B3" w:rsidRDefault="002E35B3" w:rsidP="008D1CBA"/>
          <w:p w:rsidR="002E35B3" w:rsidRDefault="002E35B3" w:rsidP="008D1CBA"/>
          <w:p w:rsidR="002E35B3" w:rsidRDefault="002E35B3" w:rsidP="008D1CBA"/>
        </w:tc>
        <w:tc>
          <w:tcPr>
            <w:tcW w:w="834" w:type="pct"/>
            <w:tcBorders>
              <w:bottom w:val="single" w:sz="4" w:space="0" w:color="auto"/>
            </w:tcBorders>
          </w:tcPr>
          <w:p w:rsidR="002E35B3" w:rsidRDefault="002E35B3" w:rsidP="008D1CBA"/>
        </w:tc>
        <w:tc>
          <w:tcPr>
            <w:tcW w:w="600" w:type="pct"/>
            <w:tcBorders>
              <w:bottom w:val="single" w:sz="4" w:space="0" w:color="auto"/>
            </w:tcBorders>
          </w:tcPr>
          <w:p w:rsidR="002E35B3" w:rsidRDefault="002E35B3" w:rsidP="008D1CBA"/>
        </w:tc>
        <w:tc>
          <w:tcPr>
            <w:tcW w:w="597" w:type="pct"/>
            <w:tcBorders>
              <w:bottom w:val="single" w:sz="4" w:space="0" w:color="auto"/>
            </w:tcBorders>
          </w:tcPr>
          <w:p w:rsidR="002E35B3" w:rsidRDefault="002E35B3" w:rsidP="008D1CBA"/>
        </w:tc>
        <w:tc>
          <w:tcPr>
            <w:tcW w:w="611" w:type="pct"/>
            <w:tcBorders>
              <w:bottom w:val="single" w:sz="4" w:space="0" w:color="auto"/>
            </w:tcBorders>
          </w:tcPr>
          <w:p w:rsidR="002E35B3" w:rsidRDefault="002E35B3" w:rsidP="008D1CBA"/>
        </w:tc>
      </w:tr>
      <w:tr w:rsidR="002E35B3" w:rsidTr="008D1CBA">
        <w:trPr>
          <w:trHeight w:val="276"/>
        </w:trPr>
        <w:tc>
          <w:tcPr>
            <w:tcW w:w="1619" w:type="pct"/>
            <w:vMerge/>
            <w:tcBorders>
              <w:bottom w:val="single" w:sz="4" w:space="0" w:color="auto"/>
            </w:tcBorders>
          </w:tcPr>
          <w:p w:rsidR="002E35B3" w:rsidRDefault="002E35B3" w:rsidP="008D1CBA"/>
        </w:tc>
        <w:tc>
          <w:tcPr>
            <w:tcW w:w="739" w:type="pct"/>
            <w:tcBorders>
              <w:bottom w:val="single" w:sz="4" w:space="0" w:color="auto"/>
            </w:tcBorders>
          </w:tcPr>
          <w:p w:rsidR="002E35B3" w:rsidRDefault="002E35B3" w:rsidP="008D1CBA"/>
          <w:p w:rsidR="002E35B3" w:rsidRDefault="002E35B3" w:rsidP="008D1CBA"/>
          <w:p w:rsidR="002E35B3" w:rsidRDefault="002E35B3" w:rsidP="008D1CBA"/>
          <w:p w:rsidR="002E35B3" w:rsidRDefault="002E35B3" w:rsidP="008D1CBA"/>
          <w:p w:rsidR="002E35B3" w:rsidRDefault="002E35B3" w:rsidP="008D1CBA"/>
          <w:p w:rsidR="002E35B3" w:rsidRDefault="002E35B3" w:rsidP="008D1CBA"/>
          <w:p w:rsidR="002E35B3" w:rsidRDefault="002E35B3" w:rsidP="008D1CBA"/>
        </w:tc>
        <w:tc>
          <w:tcPr>
            <w:tcW w:w="834" w:type="pct"/>
            <w:tcBorders>
              <w:bottom w:val="single" w:sz="4" w:space="0" w:color="auto"/>
            </w:tcBorders>
          </w:tcPr>
          <w:p w:rsidR="002E35B3" w:rsidRDefault="002E35B3" w:rsidP="008D1CBA"/>
        </w:tc>
        <w:tc>
          <w:tcPr>
            <w:tcW w:w="600" w:type="pct"/>
            <w:tcBorders>
              <w:bottom w:val="single" w:sz="4" w:space="0" w:color="auto"/>
            </w:tcBorders>
          </w:tcPr>
          <w:p w:rsidR="002E35B3" w:rsidRDefault="002E35B3" w:rsidP="008D1CBA"/>
        </w:tc>
        <w:tc>
          <w:tcPr>
            <w:tcW w:w="597" w:type="pct"/>
            <w:tcBorders>
              <w:bottom w:val="single" w:sz="4" w:space="0" w:color="auto"/>
            </w:tcBorders>
          </w:tcPr>
          <w:p w:rsidR="002E35B3" w:rsidRDefault="002E35B3" w:rsidP="008D1CBA"/>
        </w:tc>
        <w:tc>
          <w:tcPr>
            <w:tcW w:w="611" w:type="pct"/>
            <w:tcBorders>
              <w:bottom w:val="single" w:sz="4" w:space="0" w:color="auto"/>
            </w:tcBorders>
          </w:tcPr>
          <w:p w:rsidR="002E35B3" w:rsidRDefault="002E35B3" w:rsidP="008D1CBA"/>
        </w:tc>
      </w:tr>
      <w:tr w:rsidR="002E35B3" w:rsidTr="008D1CBA">
        <w:trPr>
          <w:trHeight w:val="276"/>
        </w:trPr>
        <w:tc>
          <w:tcPr>
            <w:tcW w:w="1619" w:type="pct"/>
            <w:vMerge/>
            <w:tcBorders>
              <w:bottom w:val="single" w:sz="4" w:space="0" w:color="auto"/>
            </w:tcBorders>
          </w:tcPr>
          <w:p w:rsidR="002E35B3" w:rsidRDefault="002E35B3" w:rsidP="008D1CBA"/>
        </w:tc>
        <w:tc>
          <w:tcPr>
            <w:tcW w:w="739" w:type="pct"/>
            <w:tcBorders>
              <w:bottom w:val="single" w:sz="4" w:space="0" w:color="auto"/>
            </w:tcBorders>
          </w:tcPr>
          <w:p w:rsidR="002E35B3" w:rsidRDefault="002E35B3" w:rsidP="008D1CBA"/>
          <w:p w:rsidR="002E35B3" w:rsidRDefault="002E35B3" w:rsidP="008D1CBA"/>
          <w:p w:rsidR="002E35B3" w:rsidRDefault="002E35B3" w:rsidP="008D1CBA"/>
          <w:p w:rsidR="002E35B3" w:rsidRDefault="002E35B3" w:rsidP="008D1CBA"/>
          <w:p w:rsidR="002E35B3" w:rsidRDefault="002E35B3" w:rsidP="008D1CBA"/>
          <w:p w:rsidR="002E35B3" w:rsidRDefault="002E35B3" w:rsidP="008D1CBA"/>
          <w:p w:rsidR="002E35B3" w:rsidRDefault="002E35B3" w:rsidP="008D1CBA"/>
        </w:tc>
        <w:tc>
          <w:tcPr>
            <w:tcW w:w="834" w:type="pct"/>
            <w:tcBorders>
              <w:bottom w:val="single" w:sz="4" w:space="0" w:color="auto"/>
            </w:tcBorders>
          </w:tcPr>
          <w:p w:rsidR="002E35B3" w:rsidRDefault="002E35B3" w:rsidP="008D1CBA"/>
        </w:tc>
        <w:tc>
          <w:tcPr>
            <w:tcW w:w="600" w:type="pct"/>
            <w:tcBorders>
              <w:bottom w:val="single" w:sz="4" w:space="0" w:color="auto"/>
            </w:tcBorders>
          </w:tcPr>
          <w:p w:rsidR="002E35B3" w:rsidRDefault="002E35B3" w:rsidP="008D1CBA"/>
        </w:tc>
        <w:tc>
          <w:tcPr>
            <w:tcW w:w="597" w:type="pct"/>
            <w:tcBorders>
              <w:bottom w:val="single" w:sz="4" w:space="0" w:color="auto"/>
            </w:tcBorders>
          </w:tcPr>
          <w:p w:rsidR="002E35B3" w:rsidRDefault="002E35B3" w:rsidP="008D1CBA"/>
        </w:tc>
        <w:tc>
          <w:tcPr>
            <w:tcW w:w="611" w:type="pct"/>
            <w:tcBorders>
              <w:bottom w:val="single" w:sz="4" w:space="0" w:color="auto"/>
            </w:tcBorders>
          </w:tcPr>
          <w:p w:rsidR="002E35B3" w:rsidRDefault="002E35B3" w:rsidP="008D1CBA"/>
        </w:tc>
      </w:tr>
      <w:tr w:rsidR="002E35B3" w:rsidTr="008D1CBA">
        <w:trPr>
          <w:trHeight w:val="276"/>
        </w:trPr>
        <w:tc>
          <w:tcPr>
            <w:tcW w:w="1619" w:type="pct"/>
            <w:vMerge/>
            <w:tcBorders>
              <w:bottom w:val="single" w:sz="4" w:space="0" w:color="auto"/>
            </w:tcBorders>
          </w:tcPr>
          <w:p w:rsidR="002E35B3" w:rsidRDefault="002E35B3" w:rsidP="008D1CBA"/>
        </w:tc>
        <w:tc>
          <w:tcPr>
            <w:tcW w:w="739" w:type="pct"/>
            <w:tcBorders>
              <w:bottom w:val="single" w:sz="4" w:space="0" w:color="auto"/>
            </w:tcBorders>
          </w:tcPr>
          <w:p w:rsidR="002E35B3" w:rsidRDefault="002E35B3" w:rsidP="008D1CBA"/>
          <w:p w:rsidR="002E35B3" w:rsidRDefault="002E35B3" w:rsidP="008D1CBA"/>
          <w:p w:rsidR="002E35B3" w:rsidRDefault="002E35B3" w:rsidP="008D1CBA"/>
          <w:p w:rsidR="002E35B3" w:rsidRDefault="002E35B3" w:rsidP="008D1CBA"/>
          <w:p w:rsidR="002E35B3" w:rsidRDefault="002E35B3" w:rsidP="008D1CBA"/>
          <w:p w:rsidR="002E35B3" w:rsidRDefault="002E35B3" w:rsidP="008D1CBA"/>
          <w:p w:rsidR="002E35B3" w:rsidRDefault="002E35B3" w:rsidP="008D1CBA"/>
        </w:tc>
        <w:tc>
          <w:tcPr>
            <w:tcW w:w="834" w:type="pct"/>
            <w:tcBorders>
              <w:bottom w:val="single" w:sz="4" w:space="0" w:color="auto"/>
            </w:tcBorders>
          </w:tcPr>
          <w:p w:rsidR="002E35B3" w:rsidRDefault="002E35B3" w:rsidP="008D1CBA"/>
        </w:tc>
        <w:tc>
          <w:tcPr>
            <w:tcW w:w="600" w:type="pct"/>
            <w:tcBorders>
              <w:bottom w:val="single" w:sz="4" w:space="0" w:color="auto"/>
            </w:tcBorders>
          </w:tcPr>
          <w:p w:rsidR="002E35B3" w:rsidRDefault="002E35B3" w:rsidP="008D1CBA"/>
        </w:tc>
        <w:tc>
          <w:tcPr>
            <w:tcW w:w="597" w:type="pct"/>
            <w:tcBorders>
              <w:bottom w:val="single" w:sz="4" w:space="0" w:color="auto"/>
            </w:tcBorders>
          </w:tcPr>
          <w:p w:rsidR="002E35B3" w:rsidRDefault="002E35B3" w:rsidP="008D1CBA"/>
        </w:tc>
        <w:tc>
          <w:tcPr>
            <w:tcW w:w="611" w:type="pct"/>
            <w:tcBorders>
              <w:bottom w:val="single" w:sz="4" w:space="0" w:color="auto"/>
            </w:tcBorders>
          </w:tcPr>
          <w:p w:rsidR="002E35B3" w:rsidRDefault="002E35B3" w:rsidP="008D1CBA"/>
        </w:tc>
      </w:tr>
      <w:tr w:rsidR="002E35B3" w:rsidTr="008D1CBA">
        <w:tc>
          <w:tcPr>
            <w:tcW w:w="1619" w:type="pct"/>
            <w:vMerge/>
          </w:tcPr>
          <w:p w:rsidR="002E35B3" w:rsidRDefault="002E35B3" w:rsidP="008D1CBA"/>
        </w:tc>
        <w:tc>
          <w:tcPr>
            <w:tcW w:w="739" w:type="pct"/>
          </w:tcPr>
          <w:p w:rsidR="002E35B3" w:rsidRDefault="002E35B3" w:rsidP="008D1CBA"/>
          <w:p w:rsidR="002E35B3" w:rsidRDefault="002E35B3" w:rsidP="008D1CBA"/>
          <w:p w:rsidR="002E35B3" w:rsidRDefault="002E35B3" w:rsidP="008D1CBA"/>
          <w:p w:rsidR="002E35B3" w:rsidRDefault="002E35B3" w:rsidP="008D1CBA"/>
          <w:p w:rsidR="002E35B3" w:rsidRDefault="002E35B3" w:rsidP="008D1CBA"/>
          <w:p w:rsidR="002E35B3" w:rsidRDefault="002E35B3" w:rsidP="008D1CBA"/>
        </w:tc>
        <w:tc>
          <w:tcPr>
            <w:tcW w:w="834" w:type="pct"/>
          </w:tcPr>
          <w:p w:rsidR="002E35B3" w:rsidRDefault="002E35B3" w:rsidP="008D1CBA"/>
        </w:tc>
        <w:tc>
          <w:tcPr>
            <w:tcW w:w="600" w:type="pct"/>
          </w:tcPr>
          <w:p w:rsidR="002E35B3" w:rsidRDefault="002E35B3" w:rsidP="008D1CBA"/>
        </w:tc>
        <w:tc>
          <w:tcPr>
            <w:tcW w:w="597" w:type="pct"/>
          </w:tcPr>
          <w:p w:rsidR="002E35B3" w:rsidRDefault="002E35B3" w:rsidP="008D1CBA"/>
        </w:tc>
        <w:tc>
          <w:tcPr>
            <w:tcW w:w="611" w:type="pct"/>
          </w:tcPr>
          <w:p w:rsidR="002E35B3" w:rsidRDefault="002E35B3" w:rsidP="008D1CBA"/>
        </w:tc>
      </w:tr>
    </w:tbl>
    <w:p w:rsidR="00D5635E" w:rsidRDefault="00D5635E"/>
    <w:sectPr w:rsidR="00D5635E" w:rsidSect="006C5F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5B3" w:rsidRDefault="002E35B3" w:rsidP="002E35B3">
      <w:r>
        <w:separator/>
      </w:r>
    </w:p>
  </w:endnote>
  <w:endnote w:type="continuationSeparator" w:id="0">
    <w:p w:rsidR="002E35B3" w:rsidRDefault="002E35B3" w:rsidP="002E3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C7E" w:rsidRDefault="002D6C7E">
    <w:pPr>
      <w:pStyle w:val="Sidefo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C7E" w:rsidRPr="002D6C7E" w:rsidRDefault="002D6C7E">
    <w:pPr>
      <w:pStyle w:val="Sidefod"/>
      <w:rPr>
        <w:sz w:val="22"/>
        <w:szCs w:val="22"/>
      </w:rPr>
    </w:pPr>
    <w:r w:rsidRPr="002D6C7E">
      <w:rPr>
        <w:sz w:val="22"/>
        <w:szCs w:val="22"/>
      </w:rPr>
      <w:t>LNS maj 2014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C7E" w:rsidRDefault="002D6C7E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5B3" w:rsidRDefault="002E35B3" w:rsidP="002E35B3">
      <w:r>
        <w:separator/>
      </w:r>
    </w:p>
  </w:footnote>
  <w:footnote w:type="continuationSeparator" w:id="0">
    <w:p w:rsidR="002E35B3" w:rsidRDefault="002E35B3" w:rsidP="002E35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C7E" w:rsidRDefault="002D6C7E">
    <w:pPr>
      <w:pStyle w:val="Sidehove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5B3" w:rsidRDefault="002E35B3" w:rsidP="002E35B3">
    <w:r w:rsidRPr="003875EF">
      <w:rPr>
        <w:i/>
      </w:rPr>
      <w:t xml:space="preserve">Eksempel </w:t>
    </w:r>
    <w:r>
      <w:rPr>
        <w:i/>
      </w:rPr>
      <w:t xml:space="preserve">2 </w:t>
    </w:r>
    <w:r w:rsidRPr="003875EF">
      <w:rPr>
        <w:i/>
      </w:rPr>
      <w:t>på skema til sikkerhedsrundering</w:t>
    </w:r>
    <w:r>
      <w:rPr>
        <w:i/>
      </w:rPr>
      <w:t>!</w:t>
    </w:r>
  </w:p>
  <w:p w:rsidR="002E35B3" w:rsidRDefault="002E35B3">
    <w:pPr>
      <w:pStyle w:val="Sidehove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C7E" w:rsidRDefault="002D6C7E">
    <w:pPr>
      <w:pStyle w:val="Sidehove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22731"/>
    <w:multiLevelType w:val="hybridMultilevel"/>
    <w:tmpl w:val="9CC4BCA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5B3"/>
    <w:rsid w:val="0011552A"/>
    <w:rsid w:val="002975AE"/>
    <w:rsid w:val="002D6C7E"/>
    <w:rsid w:val="002E35B3"/>
    <w:rsid w:val="003A2917"/>
    <w:rsid w:val="003F3014"/>
    <w:rsid w:val="004F6FFD"/>
    <w:rsid w:val="006C5F34"/>
    <w:rsid w:val="006F78BE"/>
    <w:rsid w:val="00B724E5"/>
    <w:rsid w:val="00B87FA4"/>
    <w:rsid w:val="00BC7815"/>
    <w:rsid w:val="00CE05DE"/>
    <w:rsid w:val="00D5635E"/>
    <w:rsid w:val="00E63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szCs w:val="24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35B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E35B3"/>
    <w:pPr>
      <w:ind w:left="720"/>
      <w:contextualSpacing/>
    </w:pPr>
  </w:style>
  <w:style w:type="table" w:styleId="Tabel-Gitter">
    <w:name w:val="Table Grid"/>
    <w:basedOn w:val="Tabel-Normal"/>
    <w:rsid w:val="002E35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rsid w:val="002E35B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2E35B3"/>
  </w:style>
  <w:style w:type="paragraph" w:styleId="Sidefod">
    <w:name w:val="footer"/>
    <w:basedOn w:val="Normal"/>
    <w:link w:val="SidefodTegn"/>
    <w:rsid w:val="002E35B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2E35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391</Characters>
  <Application>Microsoft Office Word</Application>
  <DocSecurity>0</DocSecurity>
  <Lines>3</Lines>
  <Paragraphs>1</Paragraphs>
  <ScaleCrop>false</ScaleCrop>
  <Company>Jammerbugt Kommune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lns</dc:creator>
  <cp:keywords/>
  <dc:description/>
  <cp:lastModifiedBy>lns</cp:lastModifiedBy>
  <cp:revision>2</cp:revision>
  <dcterms:created xsi:type="dcterms:W3CDTF">2014-05-26T10:25:00Z</dcterms:created>
  <dcterms:modified xsi:type="dcterms:W3CDTF">2014-05-26T10:27:00Z</dcterms:modified>
</cp:coreProperties>
</file>